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2" w:rsidRDefault="00C77CDE" w:rsidP="002F3B32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480810" cy="9170033"/>
            <wp:effectExtent l="19050" t="0" r="0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lastRenderedPageBreak/>
        <w:t>Цель:</w:t>
      </w:r>
      <w:r w:rsidRPr="00720AAB">
        <w:rPr>
          <w:rFonts w:ascii="Times New Roman" w:hAnsi="Times New Roman"/>
          <w:color w:val="373737"/>
          <w:sz w:val="28"/>
          <w:szCs w:val="20"/>
        </w:rPr>
        <w:t> повысить эффективность работы ДОУ по формированию навыков безопасного поведения дошкольников на улицах и дорогах, в общественном транспорте; укрепить взаимодействие ДОУ и ГИБДД по обучению дошкольников и их родителей правилам дорожного движения.</w:t>
      </w:r>
    </w:p>
    <w:p w:rsidR="002F3B32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 </w:t>
      </w:r>
    </w:p>
    <w:p w:rsidR="002F3B32" w:rsidRPr="00720AAB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Задачи: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Совершенствовать работу по безопасности дорожного движения.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Способствовать повышению педагогического мастерства и уровня знаний педагогов.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Вовлекать родителей в работу по обучению детей правилам дорожного движения, побуждать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>из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 xml:space="preserve"> оказывать посильную помощь и привлекать к сотрудничеству с ДОУ.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Формировать у детей дошкольного возраста необходимые знания, умения и навыки для обеспечения безопасного поведения на улице и дорогах.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Учить детей адекватно реагировать на реальную обстановку и опасность на дорогах.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Помочь выработать  сознательное отношение к изучению правил БДД.</w:t>
      </w:r>
    </w:p>
    <w:p w:rsidR="002F3B32" w:rsidRPr="00720AAB" w:rsidRDefault="002F3B32" w:rsidP="002F3B32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Практическое овладение детьми ПДД.</w:t>
      </w: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> </w:t>
      </w:r>
    </w:p>
    <w:p w:rsidR="002F3B32" w:rsidRPr="00720AAB" w:rsidRDefault="002F3B32" w:rsidP="002F3B3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b/>
          <w:bCs/>
          <w:color w:val="373737"/>
          <w:sz w:val="28"/>
        </w:rPr>
        <w:t xml:space="preserve">Примерная </w:t>
      </w:r>
      <w:r>
        <w:rPr>
          <w:rFonts w:ascii="Times New Roman" w:hAnsi="Times New Roman"/>
          <w:b/>
          <w:bCs/>
          <w:color w:val="373737"/>
          <w:sz w:val="28"/>
        </w:rPr>
        <w:t xml:space="preserve">годовая </w:t>
      </w:r>
      <w:r w:rsidRPr="00720AAB">
        <w:rPr>
          <w:rFonts w:ascii="Times New Roman" w:hAnsi="Times New Roman"/>
          <w:b/>
          <w:bCs/>
          <w:color w:val="373737"/>
          <w:sz w:val="28"/>
        </w:rPr>
        <w:t xml:space="preserve">тематика  проведения </w:t>
      </w:r>
      <w:r>
        <w:rPr>
          <w:rFonts w:ascii="Times New Roman" w:hAnsi="Times New Roman"/>
          <w:b/>
          <w:bCs/>
          <w:color w:val="373737"/>
          <w:sz w:val="28"/>
        </w:rPr>
        <w:t xml:space="preserve">обучающих ситуации  </w:t>
      </w:r>
      <w:r w:rsidRPr="00720AAB">
        <w:rPr>
          <w:rFonts w:ascii="Times New Roman" w:hAnsi="Times New Roman"/>
          <w:b/>
          <w:bCs/>
          <w:color w:val="373737"/>
          <w:sz w:val="28"/>
        </w:rPr>
        <w:t>с дошкольниками разных возрастных групп.</w:t>
      </w:r>
    </w:p>
    <w:p w:rsidR="002F3B32" w:rsidRPr="00720AAB" w:rsidRDefault="002F3B32" w:rsidP="002F3B32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            В зависимости от возрастных особенностей детей воспитатель самостоятельно определяет формы и методы проведения </w:t>
      </w:r>
      <w:r>
        <w:rPr>
          <w:rFonts w:ascii="Times New Roman" w:hAnsi="Times New Roman"/>
          <w:color w:val="373737"/>
          <w:sz w:val="28"/>
          <w:szCs w:val="20"/>
        </w:rPr>
        <w:t xml:space="preserve">НОД </w:t>
      </w:r>
      <w:r w:rsidRPr="00720AAB">
        <w:rPr>
          <w:rFonts w:ascii="Times New Roman" w:hAnsi="Times New Roman"/>
          <w:color w:val="373737"/>
          <w:sz w:val="28"/>
          <w:szCs w:val="20"/>
        </w:rPr>
        <w:t xml:space="preserve"> по следующей тематике.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Дорога в дошкольное учреждение.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места на территории, прилегающей к дошкольному учреждению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Предвидение опасности на улицах.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транспортных средств.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Правила поведения на тротуаре, во дворе, детской площадке (жилая зона).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Нахождение на улице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>со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 xml:space="preserve"> взрослыми. Правила перехода проезжей части дороги.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Опасные и безопасные действия пешеходов и пассажиров.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Виды и сигналы светофора.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 xml:space="preserve">Пешеходный переход </w:t>
      </w:r>
      <w:proofErr w:type="gramStart"/>
      <w:r w:rsidRPr="00720AAB">
        <w:rPr>
          <w:rFonts w:ascii="Times New Roman" w:hAnsi="Times New Roman"/>
          <w:color w:val="373737"/>
          <w:sz w:val="28"/>
          <w:szCs w:val="20"/>
        </w:rPr>
        <w:t xml:space="preserve">( </w:t>
      </w:r>
      <w:proofErr w:type="gramEnd"/>
      <w:r w:rsidRPr="00720AAB">
        <w:rPr>
          <w:rFonts w:ascii="Times New Roman" w:hAnsi="Times New Roman"/>
          <w:color w:val="373737"/>
          <w:sz w:val="28"/>
          <w:szCs w:val="20"/>
        </w:rPr>
        <w:t>подземный, надземный и наземный «зебра»).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Дорожные знаки для пешеходов.</w:t>
      </w:r>
    </w:p>
    <w:p w:rsidR="002F3B32" w:rsidRPr="00720AAB" w:rsidRDefault="002F3B32" w:rsidP="002F3B32">
      <w:pPr>
        <w:numPr>
          <w:ilvl w:val="0"/>
          <w:numId w:val="2"/>
        </w:numPr>
        <w:spacing w:after="0" w:line="312" w:lineRule="atLeast"/>
        <w:ind w:left="840"/>
        <w:jc w:val="both"/>
        <w:textAlignment w:val="baseline"/>
        <w:rPr>
          <w:rFonts w:ascii="Times New Roman" w:hAnsi="Times New Roman"/>
          <w:color w:val="373737"/>
          <w:sz w:val="28"/>
          <w:szCs w:val="20"/>
        </w:rPr>
      </w:pPr>
      <w:r w:rsidRPr="00720AAB">
        <w:rPr>
          <w:rFonts w:ascii="Times New Roman" w:hAnsi="Times New Roman"/>
          <w:color w:val="373737"/>
          <w:sz w:val="28"/>
          <w:szCs w:val="20"/>
        </w:rPr>
        <w:t>Развитие глазомера по определению расстояния до приближающихся транспортных средств, определение направления их движения, опасные повороты автомобилей.</w:t>
      </w:r>
    </w:p>
    <w:p w:rsidR="002F3B32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p w:rsidR="002F3B32" w:rsidRPr="00DE1C87" w:rsidRDefault="002F3B32" w:rsidP="002F3B32">
      <w:pPr>
        <w:spacing w:after="0" w:line="312" w:lineRule="atLeast"/>
        <w:ind w:left="480"/>
        <w:textAlignment w:val="baseline"/>
        <w:rPr>
          <w:rFonts w:ascii="Times New Roman" w:hAnsi="Times New Roman"/>
          <w:color w:val="373737"/>
          <w:sz w:val="28"/>
          <w:szCs w:val="28"/>
        </w:rPr>
      </w:pPr>
    </w:p>
    <w:tbl>
      <w:tblPr>
        <w:tblStyle w:val="a6"/>
        <w:tblW w:w="5373" w:type="pct"/>
        <w:tblInd w:w="-601" w:type="dxa"/>
        <w:tblLayout w:type="fixed"/>
        <w:tblLook w:val="01E0"/>
      </w:tblPr>
      <w:tblGrid>
        <w:gridCol w:w="618"/>
        <w:gridCol w:w="6173"/>
        <w:gridCol w:w="2139"/>
        <w:gridCol w:w="22"/>
        <w:gridCol w:w="155"/>
        <w:gridCol w:w="2092"/>
      </w:tblGrid>
      <w:tr w:rsidR="002F3B32" w:rsidRPr="00DE1C87" w:rsidTr="00F3191E"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34" w:type="pct"/>
            <w:gridSpan w:val="3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Сроки поведения</w:t>
            </w:r>
          </w:p>
        </w:tc>
        <w:tc>
          <w:tcPr>
            <w:tcW w:w="934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1C87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3B32" w:rsidRPr="00DE1C87" w:rsidTr="00F3191E">
        <w:tc>
          <w:tcPr>
            <w:tcW w:w="5000" w:type="pct"/>
            <w:gridSpan w:val="6"/>
          </w:tcPr>
          <w:p w:rsidR="002F3B32" w:rsidRPr="00DE1C87" w:rsidRDefault="002F3B32" w:rsidP="00F3191E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2F3B32" w:rsidRPr="00DE1C87" w:rsidTr="00F3191E">
        <w:trPr>
          <w:trHeight w:val="310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6" w:type="pct"/>
          </w:tcPr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Изучение  нормативно-правовых документов по правилам дорожного движения.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Систематическое обновление  наглядно-информационного материала в уголке «</w:t>
            </w:r>
            <w:proofErr w:type="spellStart"/>
            <w:r w:rsidRPr="000425EA">
              <w:rPr>
                <w:rFonts w:ascii="Times New Roman" w:hAnsi="Times New Roman"/>
                <w:sz w:val="28"/>
                <w:szCs w:val="28"/>
              </w:rPr>
              <w:t>Автошка</w:t>
            </w:r>
            <w:proofErr w:type="spellEnd"/>
            <w:r w:rsidRPr="000425E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Консультация «Система работы по ПДД»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перспективного плана работы по ПДД на группах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проведение развлечений по ознакомлению с правилами дорожного движения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Подготовка атрибутов для транспортной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Оперативный контроль «Работа педагога по формированию у детей знаний по безопасности дорожного движения»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открытых  занятий  по знакомству детей с ПДД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среди групп по ПДД «Книжка малышка»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Газета «Добрая дорога детства»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новому учебному годи и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1C8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1C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Сентябрь-октябрь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 полугодие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Артюшкова А.В.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</w:tc>
      </w:tr>
      <w:tr w:rsidR="002F3B32" w:rsidRPr="00DE1C87" w:rsidTr="00F3191E">
        <w:trPr>
          <w:trHeight w:val="511"/>
        </w:trPr>
        <w:tc>
          <w:tcPr>
            <w:tcW w:w="5000" w:type="pct"/>
            <w:gridSpan w:val="6"/>
          </w:tcPr>
          <w:p w:rsidR="002F3B32" w:rsidRDefault="002F3B32" w:rsidP="00F3191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Работа с воспитанниками </w:t>
            </w:r>
          </w:p>
        </w:tc>
      </w:tr>
      <w:tr w:rsidR="002F3B32" w:rsidRPr="00DE1C87" w:rsidTr="00F3191E">
        <w:trPr>
          <w:trHeight w:val="415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pct"/>
          </w:tcPr>
          <w:p w:rsidR="002F3B32" w:rsidRPr="000425EA" w:rsidRDefault="002F3B32" w:rsidP="00F3191E">
            <w:pPr>
              <w:spacing w:after="240" w:line="312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lastRenderedPageBreak/>
              <w:t>Просмотр и обсуждение мультфильмов, видеофильмов, телепередач на темы БДД.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Сюжетно-ролевые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по улицам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и пешеходы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Путешествие с Незнайкой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Поездка на автомобиле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Автопарковка</w:t>
            </w:r>
            <w:proofErr w:type="spellEnd"/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Станция технического обслуживания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Автомастерская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Наша улица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Светофор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Поставь дорожный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Угадай, какой знак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Улица города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для чего?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Дорожные знаки: запрещающие и разрешающие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Желтый, красный, зеленый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Чего не хватает?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Отвечай быстро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Подвижные игры: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Воробышки и автомобиль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внимательным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Разноцветные автомобили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едем, едем, едем …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Стоп!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Разноцветные дорожки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Чья команда скорее соберется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Велогонки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Горелки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Найди свой цвет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С.Михалков «Моя улица», «Велосипедист», «Скверная история»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С. Маршак «Милиционер», «Мяч»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∙        В. Головко «Правила движения»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Яковлев</w:t>
            </w:r>
            <w:proofErr w:type="gram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«Советы доктора Айболита»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О.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Бедерев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«Если бы…»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 А. Северный «Светофор»</w:t>
            </w:r>
          </w:p>
          <w:p w:rsidR="002F3B32" w:rsidRPr="00BA031F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∙        В. </w:t>
            </w:r>
            <w:proofErr w:type="spellStart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Семернин</w:t>
            </w:r>
            <w:proofErr w:type="spellEnd"/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«Запрещается - разрешается»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Экскурсии и целевые прогулки: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пешеходов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работой светофора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Рассматривание видов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Прогулка к пешеходному переходу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Знакомство с улицей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Наблюдение за движением транспорта и работой водителя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Беседы: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ты знаешь об улице?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Мы пешеходы -  места движения пешеходов, их название, назначение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Правила поведения на дороге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Машины на улицах города – виды транспорта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Что можно и что нельзя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Помощники на дороге – знаки, светофор, регулировщик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Будь внимателен!</w:t>
            </w:r>
          </w:p>
          <w:p w:rsidR="002F3B32" w:rsidRPr="000425EA" w:rsidRDefault="002F3B32" w:rsidP="00F3191E">
            <w:pPr>
              <w:shd w:val="clear" w:color="auto" w:fill="FFFFFF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</w:rPr>
              <w:t>∙        Транспорт в  городе: места и правила парковки, пешеходные зоны, ограничивающие знаки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25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Развлечения (по плану педагогов)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Организация целевой прогулки к МОУ-СОШ № 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B32" w:rsidRPr="000425EA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5EA">
              <w:rPr>
                <w:rFonts w:ascii="Times New Roman" w:hAnsi="Times New Roman"/>
                <w:sz w:val="28"/>
                <w:szCs w:val="28"/>
              </w:rPr>
              <w:t>Проведение бесед- «пятиминуток» по вопросам безопасности дорожного движения</w:t>
            </w:r>
          </w:p>
        </w:tc>
        <w:tc>
          <w:tcPr>
            <w:tcW w:w="965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pct"/>
            <w:gridSpan w:val="2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F3B32" w:rsidRPr="00DE1C87" w:rsidTr="00F3191E">
        <w:trPr>
          <w:trHeight w:val="47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родительской общественностью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56" w:type="pct"/>
          </w:tcPr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профилактических бесед на родительских собраниях о причинах возникновения ДТП С участие детей: «На дороге Дети!»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1F">
              <w:rPr>
                <w:rStyle w:val="c3"/>
                <w:color w:val="000000"/>
                <w:sz w:val="28"/>
                <w:szCs w:val="28"/>
              </w:rPr>
              <w:t>Развлечение</w:t>
            </w:r>
          </w:p>
          <w:p w:rsidR="002F3B32" w:rsidRPr="00BA031F" w:rsidRDefault="002F3B32" w:rsidP="00F3191E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A031F">
              <w:rPr>
                <w:rStyle w:val="c3"/>
                <w:color w:val="000000"/>
                <w:sz w:val="28"/>
                <w:szCs w:val="28"/>
              </w:rPr>
              <w:t>по плану воспитателей совместно с родительской общественностью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по профилактике детского дорожно-транспортного травматизма </w:t>
            </w:r>
          </w:p>
          <w:p w:rsidR="002F3B32" w:rsidRPr="00BA031F" w:rsidRDefault="002F3B32" w:rsidP="00F3191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</w:rPr>
              <w:t>«Психофизиологические особенности поведения дошкольника на улице».</w:t>
            </w:r>
          </w:p>
          <w:p w:rsidR="002F3B32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Оформить фотовыставку «Правила дорожного движения - наши верные друзья»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shd w:val="clear" w:color="auto" w:fill="FFFFFF"/>
              <w:ind w:left="174" w:hanging="1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Памятка «Взрослым о правилах дорожного движения»</w:t>
            </w:r>
          </w:p>
          <w:p w:rsidR="002F3B32" w:rsidRPr="00BA031F" w:rsidRDefault="002F3B32" w:rsidP="00F3191E">
            <w:pPr>
              <w:shd w:val="clear" w:color="auto" w:fill="FFFFFF"/>
              <w:ind w:left="174" w:hanging="1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Дисциплина на улице – залог безопасности пешеходов</w:t>
            </w:r>
          </w:p>
          <w:p w:rsidR="002F3B32" w:rsidRPr="00BA031F" w:rsidRDefault="002F3B32" w:rsidP="00F3191E">
            <w:pPr>
              <w:shd w:val="clear" w:color="auto" w:fill="FFFFFF"/>
              <w:ind w:left="174" w:hanging="1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      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A031F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Что нужно знать будущим школьникам о правилах дорожного движения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>Статистика дорожно-транспортных происшествий и их причина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F3B32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Листовка – обращение «Выполняем правила дорожного движения»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031F">
              <w:rPr>
                <w:rFonts w:ascii="Times New Roman" w:hAnsi="Times New Roman"/>
                <w:sz w:val="28"/>
                <w:szCs w:val="28"/>
              </w:rPr>
              <w:t xml:space="preserve">Домашнее задание: «Составление </w:t>
            </w:r>
            <w:proofErr w:type="spellStart"/>
            <w:proofErr w:type="gramStart"/>
            <w:r w:rsidRPr="00BA031F">
              <w:rPr>
                <w:rFonts w:ascii="Times New Roman" w:hAnsi="Times New Roman"/>
                <w:sz w:val="28"/>
                <w:szCs w:val="28"/>
              </w:rPr>
              <w:t>план-схемы</w:t>
            </w:r>
            <w:proofErr w:type="spellEnd"/>
            <w:proofErr w:type="gramEnd"/>
            <w:r w:rsidRPr="00BA031F">
              <w:rPr>
                <w:rFonts w:ascii="Times New Roman" w:hAnsi="Times New Roman"/>
                <w:sz w:val="28"/>
                <w:szCs w:val="28"/>
              </w:rPr>
              <w:t xml:space="preserve"> «Безопасный маршрут дошколят»</w:t>
            </w: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BA031F" w:rsidRDefault="002F3B32" w:rsidP="00F3191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031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Фотовыставка из семейных архивов «Папин автомобиль».</w:t>
            </w: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Малахова С.Н.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B32" w:rsidRPr="00DE1C87" w:rsidTr="00F3191E">
        <w:trPr>
          <w:trHeight w:val="493"/>
        </w:trPr>
        <w:tc>
          <w:tcPr>
            <w:tcW w:w="5000" w:type="pct"/>
            <w:gridSpan w:val="6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Работа с сотрудниками ГИБДД</w:t>
            </w:r>
          </w:p>
        </w:tc>
      </w:tr>
      <w:tr w:rsidR="002F3B32" w:rsidRPr="00DE1C87" w:rsidTr="00F3191E">
        <w:trPr>
          <w:trHeight w:val="1248"/>
        </w:trPr>
        <w:tc>
          <w:tcPr>
            <w:tcW w:w="276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6" w:type="pct"/>
          </w:tcPr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 xml:space="preserve">Приглашение инспектора ГИБДД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мероприятия и </w:t>
            </w:r>
            <w:r w:rsidRPr="00DE1C87">
              <w:rPr>
                <w:rFonts w:ascii="Times New Roman" w:hAnsi="Times New Roman"/>
                <w:sz w:val="28"/>
                <w:szCs w:val="28"/>
              </w:rPr>
              <w:t>для беседы с сотрудниками ДОУ и воспитанниками.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Подписка на газету «Добрая дорога детства»</w:t>
            </w: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Ноябрь, апрель</w:t>
            </w: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pct"/>
            <w:gridSpan w:val="3"/>
          </w:tcPr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 w:rsidRPr="00DE1C87">
              <w:rPr>
                <w:rFonts w:ascii="Times New Roman" w:hAnsi="Times New Roman"/>
                <w:sz w:val="28"/>
                <w:szCs w:val="28"/>
              </w:rPr>
              <w:t>Тимошенко И.В.</w:t>
            </w: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Артюшкова А.В.</w:t>
            </w:r>
          </w:p>
          <w:p w:rsidR="002F3B32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F3B32" w:rsidRPr="00DE1C87" w:rsidRDefault="002F3B32" w:rsidP="00F319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B32" w:rsidRDefault="002F3B32" w:rsidP="002F3B32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B32" w:rsidRDefault="002F3B32" w:rsidP="002F3B3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BB6" w:rsidRDefault="00D63BB6"/>
    <w:sectPr w:rsidR="00D63BB6" w:rsidSect="00044B6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4FF"/>
    <w:multiLevelType w:val="multilevel"/>
    <w:tmpl w:val="02D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1E05"/>
    <w:multiLevelType w:val="multilevel"/>
    <w:tmpl w:val="BF54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B32"/>
    <w:rsid w:val="002F3B32"/>
    <w:rsid w:val="00780ECE"/>
    <w:rsid w:val="00BE0163"/>
    <w:rsid w:val="00C77CDE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B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3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F3B3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2F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F3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F3B32"/>
  </w:style>
  <w:style w:type="paragraph" w:styleId="a7">
    <w:name w:val="Balloon Text"/>
    <w:basedOn w:val="a"/>
    <w:link w:val="a8"/>
    <w:uiPriority w:val="99"/>
    <w:semiHidden/>
    <w:unhideWhenUsed/>
    <w:rsid w:val="00C7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C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1101</Words>
  <Characters>6281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cp:lastPrinted>2019-09-09T06:19:00Z</cp:lastPrinted>
  <dcterms:created xsi:type="dcterms:W3CDTF">2019-09-09T06:17:00Z</dcterms:created>
  <dcterms:modified xsi:type="dcterms:W3CDTF">2019-09-09T07:46:00Z</dcterms:modified>
</cp:coreProperties>
</file>