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5A" w:rsidRPr="00A12AED" w:rsidRDefault="00942F49" w:rsidP="00942F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6570980" cy="9293622"/>
            <wp:effectExtent l="19050" t="0" r="1270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65A" w:rsidRPr="00A1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I. Общие положения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Кодекс профессиональной этики работн</w:t>
      </w:r>
      <w:r w:rsidR="0063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 </w:t>
      </w:r>
      <w:r w:rsidR="00E7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д/с №4 «Колокольчик»</w:t>
      </w:r>
      <w:r w:rsidR="0063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осуществляющей</w:t>
      </w: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(далее</w:t>
      </w:r>
      <w:r w:rsidR="0063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Кодекс), разработан на основании положений Конституции Российской Федерации, Федерального закона от 29 декабря 2012года №273-ФЗ «Об образовании в Российской Федерации», Указа Президента РФ от 7 мая 2012года №597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организации (далее – Детский сад), осуществляющих образовательную деятельность (далее - педагогические работники)</w:t>
      </w:r>
      <w:r w:rsidR="0042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работников</w:t>
      </w: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занимаемой ими должности.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Работнику, который состоит в трудовых отношениях с Детским садом, осуществляющим образовательную деятельность</w:t>
      </w:r>
      <w:r w:rsidR="001B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работников,  выполняю</w:t>
      </w: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обязанности по обучению, воспитанию детей дошкольного возраста, рекомендуется соблюдать положения Кодекса в своей деятельности.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Целями Кодекса являются: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этических норм и правил поведения работников для выполнения ими своей профессиональной деятельности;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укреплению авторитета работников Детского сада;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единых норм поведения работников Д/С.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Кодекс призван повысить эффективность выполнения работниками своих трудовых обязанностей.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</w:t>
      </w:r>
      <w:r w:rsidR="001B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работников</w:t>
      </w: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 Этические правила поведения работников при выполнении ими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трудовых обязанностей.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Работники, сознавая ответственность перед государством, обществом и гражданами, призваны: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свою деятельность на высоком профессиональном уровне;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соблюдать правовые, нравственные и этические нормы;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уважать честь и достоинство воспитанников и других участников образовательных отношений;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развивать у воспитанников познавательную активность, самостоятельность, инициативу, творческие способности, формировать гражданскую позицию, </w:t>
      </w: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проявлять корректность и внимательность к воспитанникам, их родителям (законным представителям) и коллегам;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воспитанников;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Детского сада.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Работникам надлежит принимать меры по недопущению коррупционно опасного поведения работников, своим личным поведением подавать пример честности, беспристрастности и справедливости.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выполнении трудовых обязанностей работник не допускает: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курение и употребление алкоголесодержащих напитков работниками, а также пребывание их на территории учреждения в нетрезвом виде (в рабочее и внерабочее время) является серьезным нарушением и влечет за собой юридические последствия (вплоть до увольнения).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Работник не может иметь судимость, в том числе погашенную или снятую, обязан сообщить о факте уголовного преследования в отношении себя, либо о прекращении уголовного преследования.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Работник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Работникам следует проявлять корректность, выдержку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2.10.Внешний вид работника при выполнении им трудовых обязанностей должен способствовать уважительному отношению к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2.11.Правила пользования средствами мобильной связи в ДОУ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Рекомендуется использовать в качестве рингтона мобильного телефона при нахождении в Д/С либо стандартный звонок телефона, либо классическую музыку.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2.11.3. Запрещается использование в Д/С гарнитуры мобильных телефонов.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2.11.4. На время телефонного разговора запрещено оставлять воспитанников без присмотра.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2.11.5. Разговор по мобильному телефону не должен быть длительным.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 . Взаимоотношения внутри образовательного учреждения</w:t>
      </w:r>
    </w:p>
    <w:p w:rsidR="00E2165A" w:rsidRPr="00A12AED" w:rsidRDefault="00CF0871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3.1</w:t>
      </w:r>
      <w:r w:rsidR="00E2165A" w:rsidRPr="00A1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Взаимоотношения </w:t>
      </w:r>
      <w:r w:rsidRPr="00A1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работников</w:t>
      </w:r>
      <w:r w:rsidR="00E2165A" w:rsidRPr="00A1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родителями (законными представителями) воспитанников</w:t>
      </w:r>
    </w:p>
    <w:p w:rsidR="00E2165A" w:rsidRPr="00A12AED" w:rsidRDefault="00D57958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CF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дошкольного учреждения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уважительны и доброжелательны к родителям (законными представителями) воспитанников.</w:t>
      </w:r>
    </w:p>
    <w:p w:rsidR="00E2165A" w:rsidRPr="00A12AED" w:rsidRDefault="00D57958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дошкольного учреждения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не могут оказывать влияния на оценку личности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ребенку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65A" w:rsidRPr="00A12AED" w:rsidRDefault="00D57958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.Панибратские 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мешают профессиональной деятельности, способствуют распространению в родительской среде внутренней, закрытой информации Д/С, вредят имиджу учреждения. Коммуникация между родителем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вестись по имени-отчеству, с нейтрально-уважительным обращением на «Вы».</w:t>
      </w:r>
    </w:p>
    <w:p w:rsidR="00E2165A" w:rsidRPr="00A12AED" w:rsidRDefault="00D57958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дошкольного учреждения обладаю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выдержкой и самообладанием в конфликтных ситуациях.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корректны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958" w:rsidRDefault="00D57958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дошкольного учреждения осознаю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право родителей иметь собственный взгляд и личный подход к воспитанию своего ребенка. </w:t>
      </w:r>
    </w:p>
    <w:p w:rsidR="00E2165A" w:rsidRPr="00A12AED" w:rsidRDefault="00D57958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дошкольного учреждения не имеют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вторгаться в частную жизнь семьи. Только в случае угрозы здоровью (физическому или 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психическому) информировать соответствующие органы с целью своевременного оказания помощи.</w:t>
      </w:r>
    </w:p>
    <w:p w:rsidR="00632E0D" w:rsidRPr="00A12AED" w:rsidRDefault="00632E0D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65A" w:rsidRPr="00A12AED" w:rsidRDefault="00D57958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3.2</w:t>
      </w:r>
      <w:r w:rsidR="00E2165A" w:rsidRPr="00A1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Взаимоотношения </w:t>
      </w:r>
      <w:r w:rsidR="001B4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работников детского сада</w:t>
      </w:r>
    </w:p>
    <w:p w:rsidR="00E2165A" w:rsidRPr="00A12AED" w:rsidRDefault="00D57958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.1.Взаимоотношения между </w:t>
      </w:r>
      <w:r w:rsidR="001B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основываются на принципах коллегиальности, партнерства и уважения.</w:t>
      </w:r>
    </w:p>
    <w:p w:rsidR="00E2165A" w:rsidRPr="00A12AED" w:rsidRDefault="00D57958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B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E2165A" w:rsidRPr="00A12AED" w:rsidRDefault="00D57958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B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выражать свое мнение по поводу работы своих коллег и администрации</w:t>
      </w:r>
      <w:r w:rsidR="001B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соблюдая при этом субординацию отношений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Любая критика, высказанная в адрес другого </w:t>
      </w:r>
      <w:r w:rsidR="00BD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должна быть адресной, объективной, обоснованной, открытой.</w:t>
      </w:r>
    </w:p>
    <w:p w:rsidR="00E2165A" w:rsidRPr="00A12AED" w:rsidRDefault="00D57958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Не смотря на все выше перечисленное, </w:t>
      </w:r>
      <w:r w:rsidR="00BD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оставлять без внимания некорректное поведение, не этичные действия коллег.</w:t>
      </w:r>
    </w:p>
    <w:p w:rsidR="00E2165A" w:rsidRPr="00A12AED" w:rsidRDefault="00D57958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.5.Важнейшие проблемы и решения в жизни </w:t>
      </w:r>
      <w:r w:rsidR="00BD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дошкольной организации 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обсуждаются и принимаются в открытых </w:t>
      </w:r>
      <w:r w:rsidR="00BD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 собраниях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5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BD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на административную, медицинскую, психологическую и методическую помощь внутри учреждения.</w:t>
      </w:r>
    </w:p>
    <w:p w:rsidR="00B15B00" w:rsidRDefault="00B15B00" w:rsidP="00B15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5B00" w:rsidRPr="00B15B00" w:rsidRDefault="00B15B00" w:rsidP="00B1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</w:t>
      </w:r>
      <w:r w:rsidRPr="00B15B00">
        <w:rPr>
          <w:rFonts w:ascii="Times New Roman" w:eastAsia="Calibri" w:hAnsi="Times New Roman" w:cs="Times New Roman"/>
          <w:b/>
          <w:sz w:val="28"/>
          <w:szCs w:val="28"/>
        </w:rPr>
        <w:t xml:space="preserve">. Внешний вид 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работника</w:t>
      </w:r>
      <w:r w:rsidRPr="00B15B00">
        <w:rPr>
          <w:rFonts w:ascii="Times New Roman" w:eastAsia="Calibri" w:hAnsi="Times New Roman" w:cs="Times New Roman"/>
          <w:b/>
          <w:sz w:val="28"/>
          <w:szCs w:val="28"/>
        </w:rPr>
        <w:t xml:space="preserve"> ДОУ </w:t>
      </w:r>
    </w:p>
    <w:p w:rsidR="00B15B00" w:rsidRPr="00B15B00" w:rsidRDefault="00B15B00" w:rsidP="00B1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4.1</w:t>
      </w:r>
      <w:r w:rsidRPr="00B1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15B00">
        <w:rPr>
          <w:rFonts w:ascii="Times New Roman" w:eastAsia="Calibri" w:hAnsi="Times New Roman" w:cs="Times New Roman"/>
          <w:b/>
          <w:sz w:val="28"/>
          <w:szCs w:val="28"/>
        </w:rPr>
        <w:t xml:space="preserve"> Общие принципы создания привлекательного внешнего вида</w:t>
      </w:r>
    </w:p>
    <w:p w:rsidR="00B15B00" w:rsidRPr="00B15B00" w:rsidRDefault="00B15B00" w:rsidP="00B1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4.1.</w:t>
      </w: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1.Аккуратность и опрятность </w:t>
      </w:r>
    </w:p>
    <w:p w:rsidR="00B15B00" w:rsidRPr="00B15B00" w:rsidRDefault="00B15B00" w:rsidP="00B1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 Одежда должна быть обязательно чистой, свежей, выглаженной. </w:t>
      </w:r>
    </w:p>
    <w:p w:rsidR="00B15B00" w:rsidRPr="00B15B00" w:rsidRDefault="00B15B00" w:rsidP="00B1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 Обувь должна быть чистой, ухоженной. </w:t>
      </w:r>
    </w:p>
    <w:p w:rsidR="00B15B00" w:rsidRPr="00B15B00" w:rsidRDefault="00B15B00" w:rsidP="00B1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 Внешний вид должен соответствовать общепринятым в обществе нормам и исключать вызывающие детали. </w:t>
      </w:r>
    </w:p>
    <w:p w:rsidR="00B15B00" w:rsidRPr="00B15B00" w:rsidRDefault="00B15B00" w:rsidP="00B1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Работники</w:t>
      </w: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</w:t>
      </w:r>
      <w:r>
        <w:rPr>
          <w:rFonts w:ascii="Times New Roman" w:eastAsia="Calibri" w:hAnsi="Times New Roman" w:cs="Times New Roman"/>
          <w:sz w:val="28"/>
          <w:szCs w:val="28"/>
        </w:rPr>
        <w:t>ненавязчивый</w:t>
      </w: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 запах). </w:t>
      </w:r>
    </w:p>
    <w:p w:rsidR="00B15B00" w:rsidRPr="00B15B00" w:rsidRDefault="00B15B00" w:rsidP="00B1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.1.2. Сдержанность </w:t>
      </w:r>
    </w:p>
    <w:p w:rsidR="00B15B00" w:rsidRPr="00B15B00" w:rsidRDefault="00B15B00" w:rsidP="00B1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 Всем сотрудникам ДОУ запрещается использовать для ношения в рабочее время следующие варианты одежды:</w:t>
      </w:r>
    </w:p>
    <w:p w:rsidR="00B15B00" w:rsidRPr="00B15B00" w:rsidRDefault="00B15B00" w:rsidP="00B1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 -Мини-юбки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5B00" w:rsidRPr="00B15B00" w:rsidRDefault="00B15B00" w:rsidP="00B15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 -Слишком короткие блузки, открывающие часть живота или спины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5B00" w:rsidRPr="00B15B00" w:rsidRDefault="00B15B00" w:rsidP="00B15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15B00">
        <w:rPr>
          <w:rFonts w:ascii="Times New Roman" w:eastAsia="Calibri" w:hAnsi="Times New Roman" w:cs="Times New Roman"/>
          <w:sz w:val="28"/>
          <w:szCs w:val="28"/>
        </w:rPr>
        <w:t xml:space="preserve"> -Одежда с выраженной негативной символикой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B00" w:rsidRPr="00A12AED" w:rsidRDefault="00B15B00" w:rsidP="00B15B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Работник обязан содержать в соответствии свое рабочее место.</w:t>
      </w:r>
    </w:p>
    <w:p w:rsidR="00E2165A" w:rsidRPr="00B15B00" w:rsidRDefault="00E2165A" w:rsidP="00B15B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65A" w:rsidRPr="00A12AED" w:rsidRDefault="00E2165A" w:rsidP="00B15B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</w:t>
      </w:r>
      <w:r w:rsidR="00B15B00" w:rsidRPr="00B1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</w:t>
      </w:r>
      <w:r w:rsidRPr="00A1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D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Ответственность за нарушение положений Кодекса.</w:t>
      </w:r>
    </w:p>
    <w:p w:rsidR="00E2165A" w:rsidRPr="00A12AED" w:rsidRDefault="00B15B00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.1.Нарушение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 между участниками образовательных отношений.</w:t>
      </w:r>
    </w:p>
    <w:p w:rsidR="00E2165A" w:rsidRPr="00A12AED" w:rsidRDefault="00B15B00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.2.Соблюдение работником положений Кодекса может учитываться при проведении аттестации педагогических работников на соответствие занимаемой 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</w:t>
      </w:r>
      <w:r w:rsidR="00BD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B00" w:rsidRDefault="00B15B00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165A" w:rsidRPr="00A12AED" w:rsidRDefault="00E2165A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</w:t>
      </w:r>
      <w:r w:rsidR="00B15B00" w:rsidRPr="00B1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</w:t>
      </w:r>
      <w:r w:rsidRPr="00A1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Заключение</w:t>
      </w:r>
    </w:p>
    <w:p w:rsidR="00BD718E" w:rsidRDefault="00B15B00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BD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Кодекс дополняет </w:t>
      </w:r>
      <w:r w:rsidR="00B7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(раскрывает) Правила внутреннего трудового распорядка МДОУ д/с №4 «Колокольчик».</w:t>
      </w:r>
    </w:p>
    <w:p w:rsidR="00632E0D" w:rsidRDefault="00632E0D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нормам (правилам) профессиональной этики должны следовать все сотрудники Д/С. Принимаемые сотрудники знакомятся с действующими Правилами в течение одного месяца. Стандарты внешнего вида устанавливаются Руководителем, соответственно характеру выполняемых задач. </w:t>
      </w:r>
    </w:p>
    <w:p w:rsidR="00E2165A" w:rsidRDefault="00632E0D" w:rsidP="00A12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E2165A" w:rsidRPr="00A1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.Настоящие Правила вступают в силу с момента их подписания, могут изменяться и дополняться.</w:t>
      </w:r>
    </w:p>
    <w:p w:rsidR="00A72D01" w:rsidRPr="00B74D1E" w:rsidRDefault="00632E0D" w:rsidP="00B74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7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За невыполнения П</w:t>
      </w:r>
      <w:r w:rsidR="00BD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 настоящего Кодекса работник привлекается </w:t>
      </w:r>
      <w:r w:rsidR="00B7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мерам дисциплинарного и общественного взыскания.</w:t>
      </w:r>
    </w:p>
    <w:sectPr w:rsidR="00A72D01" w:rsidRPr="00B74D1E" w:rsidSect="00A12AED">
      <w:footerReference w:type="default" r:id="rId7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3E5" w:rsidRDefault="005D63E5" w:rsidP="00C10EF0">
      <w:pPr>
        <w:spacing w:after="0" w:line="240" w:lineRule="auto"/>
      </w:pPr>
      <w:r>
        <w:separator/>
      </w:r>
    </w:p>
  </w:endnote>
  <w:endnote w:type="continuationSeparator" w:id="1">
    <w:p w:rsidR="005D63E5" w:rsidRDefault="005D63E5" w:rsidP="00C1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4860"/>
      <w:docPartObj>
        <w:docPartGallery w:val="Page Numbers (Bottom of Page)"/>
        <w:docPartUnique/>
      </w:docPartObj>
    </w:sdtPr>
    <w:sdtContent>
      <w:p w:rsidR="00C10EF0" w:rsidRDefault="00927023">
        <w:pPr>
          <w:pStyle w:val="a6"/>
          <w:jc w:val="right"/>
        </w:pPr>
        <w:fldSimple w:instr=" PAGE   \* MERGEFORMAT ">
          <w:r w:rsidR="00942F49">
            <w:rPr>
              <w:noProof/>
            </w:rPr>
            <w:t>2</w:t>
          </w:r>
        </w:fldSimple>
      </w:p>
    </w:sdtContent>
  </w:sdt>
  <w:p w:rsidR="00C10EF0" w:rsidRDefault="00C10E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3E5" w:rsidRDefault="005D63E5" w:rsidP="00C10EF0">
      <w:pPr>
        <w:spacing w:after="0" w:line="240" w:lineRule="auto"/>
      </w:pPr>
      <w:r>
        <w:separator/>
      </w:r>
    </w:p>
  </w:footnote>
  <w:footnote w:type="continuationSeparator" w:id="1">
    <w:p w:rsidR="005D63E5" w:rsidRDefault="005D63E5" w:rsidP="00C10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65A"/>
    <w:rsid w:val="00006EC4"/>
    <w:rsid w:val="00175B4B"/>
    <w:rsid w:val="001B4CA9"/>
    <w:rsid w:val="001C204E"/>
    <w:rsid w:val="0042547D"/>
    <w:rsid w:val="00443C54"/>
    <w:rsid w:val="005D63E5"/>
    <w:rsid w:val="00615F4C"/>
    <w:rsid w:val="00632E0D"/>
    <w:rsid w:val="00927023"/>
    <w:rsid w:val="00942F49"/>
    <w:rsid w:val="009851BC"/>
    <w:rsid w:val="00A12AED"/>
    <w:rsid w:val="00A72D01"/>
    <w:rsid w:val="00B15B00"/>
    <w:rsid w:val="00B74D1E"/>
    <w:rsid w:val="00BD13B2"/>
    <w:rsid w:val="00BD718E"/>
    <w:rsid w:val="00C10EF0"/>
    <w:rsid w:val="00C139BC"/>
    <w:rsid w:val="00CF0871"/>
    <w:rsid w:val="00D03D62"/>
    <w:rsid w:val="00D25D57"/>
    <w:rsid w:val="00D57958"/>
    <w:rsid w:val="00E2165A"/>
    <w:rsid w:val="00E7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01"/>
  </w:style>
  <w:style w:type="paragraph" w:styleId="1">
    <w:name w:val="heading 1"/>
    <w:basedOn w:val="a"/>
    <w:link w:val="10"/>
    <w:uiPriority w:val="9"/>
    <w:qFormat/>
    <w:rsid w:val="00E21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0EF0"/>
  </w:style>
  <w:style w:type="paragraph" w:styleId="a6">
    <w:name w:val="footer"/>
    <w:basedOn w:val="a"/>
    <w:link w:val="a7"/>
    <w:uiPriority w:val="99"/>
    <w:unhideWhenUsed/>
    <w:rsid w:val="00C10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EF0"/>
  </w:style>
  <w:style w:type="paragraph" w:styleId="a8">
    <w:name w:val="Balloon Text"/>
    <w:basedOn w:val="a"/>
    <w:link w:val="a9"/>
    <w:uiPriority w:val="99"/>
    <w:semiHidden/>
    <w:unhideWhenUsed/>
    <w:rsid w:val="0094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8</cp:revision>
  <cp:lastPrinted>2019-09-20T09:37:00Z</cp:lastPrinted>
  <dcterms:created xsi:type="dcterms:W3CDTF">2018-02-06T09:15:00Z</dcterms:created>
  <dcterms:modified xsi:type="dcterms:W3CDTF">2019-09-20T10:07:00Z</dcterms:modified>
</cp:coreProperties>
</file>